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C0" w:rsidRDefault="00D57DC0">
      <w:r>
        <w:t xml:space="preserve">Об организациях  образующих инфраструктуру поддержки субъектов малого и среднего предпринимательства: </w:t>
      </w:r>
    </w:p>
    <w:p w:rsidR="00D57DC0" w:rsidRDefault="00D57DC0" w:rsidP="00D57DC0">
      <w:r>
        <w:t>При администрации МО «Тихоновка» создан Координационный совет</w:t>
      </w:r>
    </w:p>
    <w:p w:rsidR="00777B14" w:rsidRDefault="00D57DC0" w:rsidP="00D57DC0">
      <w:r>
        <w:t>Об условиях и порядке оказания ими поддержки – поддержка не оказывалась</w:t>
      </w:r>
    </w:p>
    <w:p w:rsidR="00D57DC0" w:rsidRPr="00D57DC0" w:rsidRDefault="00D57DC0" w:rsidP="00D57DC0">
      <w:r>
        <w:t xml:space="preserve">Об имуществе, свободном от прав третьих лиц и включенном в соответствующие перечни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D57DC0" w:rsidRPr="00D57DC0" w:rsidRDefault="00D57DC0" w:rsidP="00D57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ПРИНЯТО РЕШЕНИ ДУМЫ </w:t>
      </w:r>
      <w:r w:rsidRPr="00D57D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«Тихоновка» </w:t>
      </w:r>
      <w:r w:rsidRPr="00D57DC0">
        <w:rPr>
          <w:rFonts w:ascii="Times New Roman" w:eastAsia="Times New Roman" w:hAnsi="Times New Roman" w:cs="Times New Roman"/>
          <w:sz w:val="20"/>
          <w:szCs w:val="20"/>
          <w:lang w:eastAsia="ru-RU"/>
        </w:rPr>
        <w:t>№ 54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18.03.2015 г. </w:t>
      </w:r>
      <w:r w:rsidRPr="00D57DC0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"ОБ УТВЕРЖДЕНИИ ПОРЯДКА ФОРМИРОВАНИЯ, ВЕДЕНИЯ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СУБЪЕКТОВ МАЛОГО И СРЕДНЕГО ПРЕДПРИНИМАТЕЛЬСТВА "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, имущество 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перечнень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не было включено.</w:t>
      </w:r>
    </w:p>
    <w:p w:rsidR="00D57DC0" w:rsidRPr="00D57DC0" w:rsidRDefault="00D57DC0" w:rsidP="00D57DC0"/>
    <w:sectPr w:rsidR="00D57DC0" w:rsidRPr="00D5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0B"/>
    <w:rsid w:val="001F630B"/>
    <w:rsid w:val="00777B14"/>
    <w:rsid w:val="00D5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2015-12-14T01:30:00Z</dcterms:created>
  <dcterms:modified xsi:type="dcterms:W3CDTF">2015-12-14T01:39:00Z</dcterms:modified>
</cp:coreProperties>
</file>